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9EB58E" w14:textId="77777777" w:rsidR="002525C6" w:rsidRPr="0094501B" w:rsidRDefault="00260D25">
      <w:pPr>
        <w:rPr>
          <w:rFonts w:ascii="Comic Sans MS" w:hAnsi="Comic Sans MS"/>
          <w:b/>
          <w:sz w:val="36"/>
          <w:szCs w:val="36"/>
          <w:u w:val="single"/>
        </w:rPr>
      </w:pPr>
      <w:r w:rsidRPr="0094501B">
        <w:rPr>
          <w:rFonts w:ascii="Comic Sans MS" w:hAnsi="Comic Sans MS"/>
          <w:b/>
          <w:sz w:val="36"/>
          <w:szCs w:val="36"/>
          <w:u w:val="single"/>
        </w:rPr>
        <w:t>Homework</w:t>
      </w:r>
      <w:r w:rsidR="00FA18FE" w:rsidRPr="0094501B">
        <w:rPr>
          <w:rFonts w:ascii="Comic Sans MS" w:hAnsi="Comic Sans MS"/>
          <w:b/>
          <w:sz w:val="36"/>
          <w:szCs w:val="36"/>
          <w:u w:val="single"/>
        </w:rPr>
        <w:t xml:space="preserve"> </w:t>
      </w:r>
      <w:r w:rsidR="00D51352" w:rsidRPr="0094501B">
        <w:rPr>
          <w:rFonts w:ascii="Comic Sans MS" w:hAnsi="Comic Sans MS"/>
          <w:b/>
          <w:sz w:val="36"/>
          <w:szCs w:val="36"/>
          <w:u w:val="single"/>
        </w:rPr>
        <w:t xml:space="preserve"> </w:t>
      </w:r>
      <w:r w:rsidR="00BD72AC" w:rsidRPr="0094501B">
        <w:rPr>
          <w:rFonts w:ascii="Comic Sans MS" w:hAnsi="Comic Sans MS"/>
          <w:b/>
          <w:sz w:val="36"/>
          <w:szCs w:val="36"/>
          <w:u w:val="single"/>
        </w:rPr>
        <w:t>Autumn</w:t>
      </w:r>
      <w:r w:rsidR="00FA18FE" w:rsidRPr="0094501B">
        <w:rPr>
          <w:rFonts w:ascii="Comic Sans MS" w:hAnsi="Comic Sans MS"/>
          <w:b/>
          <w:sz w:val="36"/>
          <w:szCs w:val="36"/>
          <w:u w:val="single"/>
        </w:rPr>
        <w:t xml:space="preserve"> 1</w:t>
      </w:r>
      <w:r w:rsidR="00FA18FE" w:rsidRPr="0094501B">
        <w:rPr>
          <w:rFonts w:ascii="Comic Sans MS" w:hAnsi="Comic Sans MS"/>
          <w:b/>
          <w:sz w:val="36"/>
          <w:szCs w:val="36"/>
          <w:u w:val="single"/>
          <w:vertAlign w:val="superscript"/>
        </w:rPr>
        <w:t>st</w:t>
      </w:r>
      <w:r w:rsidR="00FA18FE" w:rsidRPr="0094501B">
        <w:rPr>
          <w:rFonts w:ascii="Comic Sans MS" w:hAnsi="Comic Sans MS"/>
          <w:b/>
          <w:sz w:val="36"/>
          <w:szCs w:val="36"/>
          <w:u w:val="single"/>
        </w:rPr>
        <w:t xml:space="preserve"> Half Term </w:t>
      </w:r>
    </w:p>
    <w:p w14:paraId="53BBB1C3" w14:textId="00BB0536" w:rsidR="009A12D5" w:rsidRPr="005C6ECC" w:rsidRDefault="009A12D5" w:rsidP="009A12D5">
      <w:pPr>
        <w:rPr>
          <w:rFonts w:ascii="Comic Sans MS" w:hAnsi="Comic Sans MS"/>
          <w:sz w:val="22"/>
          <w:szCs w:val="22"/>
        </w:rPr>
      </w:pPr>
      <w:r w:rsidRPr="005C6ECC">
        <w:rPr>
          <w:rFonts w:ascii="Comic Sans MS" w:hAnsi="Comic Sans MS"/>
          <w:sz w:val="22"/>
          <w:szCs w:val="22"/>
        </w:rPr>
        <w:t xml:space="preserve">After with previous years we have chosen to keep with the format used for homework and hope that it offers you opportunities to support core academic learning but also to be creative and have fun with learning.  The tasks set are optional but it would be good to try at least one PSHE and Topic homework whilst </w:t>
      </w:r>
      <w:r w:rsidRPr="005C6ECC">
        <w:rPr>
          <w:rFonts w:ascii="Comic Sans MS" w:hAnsi="Comic Sans MS"/>
          <w:b/>
          <w:sz w:val="22"/>
          <w:szCs w:val="22"/>
        </w:rPr>
        <w:t>reading remains the single most important thing you can do at home</w:t>
      </w:r>
      <w:r w:rsidRPr="005C6ECC">
        <w:rPr>
          <w:rFonts w:ascii="Comic Sans MS" w:hAnsi="Comic Sans MS"/>
          <w:sz w:val="22"/>
          <w:szCs w:val="22"/>
        </w:rPr>
        <w:t xml:space="preserve"> to support your child in school.  The school now subscribes to Seesaw and sometimes teachers may suggest that you post your efforts for topic and Personal Moral Spiritual tasks on your journal otherwise bring them into school. The school continues to use the internet based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resource, Mathletics, and has now also subscribes to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You should have logins for both resources (obtainable from </w:t>
      </w:r>
      <w:proofErr w:type="spellStart"/>
      <w:r w:rsidRPr="005C6ECC">
        <w:rPr>
          <w:rFonts w:ascii="Comic Sans MS" w:hAnsi="Comic Sans MS"/>
          <w:sz w:val="22"/>
          <w:szCs w:val="22"/>
        </w:rPr>
        <w:t>Mrs</w:t>
      </w:r>
      <w:proofErr w:type="spellEnd"/>
      <w:r w:rsidRPr="005C6ECC">
        <w:rPr>
          <w:rFonts w:ascii="Comic Sans MS" w:hAnsi="Comic Sans MS"/>
          <w:sz w:val="22"/>
          <w:szCs w:val="22"/>
        </w:rPr>
        <w:t xml:space="preserve"> B or your class teacher).  Occasionally teachers may choose to set tasks on Mathletics but if they do not you can </w:t>
      </w:r>
      <w:proofErr w:type="spellStart"/>
      <w:r w:rsidRPr="005C6ECC">
        <w:rPr>
          <w:rFonts w:ascii="Comic Sans MS" w:hAnsi="Comic Sans MS"/>
          <w:sz w:val="22"/>
          <w:szCs w:val="22"/>
        </w:rPr>
        <w:t>practise</w:t>
      </w:r>
      <w:proofErr w:type="spellEnd"/>
      <w:r w:rsidRPr="005C6ECC">
        <w:rPr>
          <w:rFonts w:ascii="Comic Sans MS" w:hAnsi="Comic Sans MS"/>
          <w:sz w:val="22"/>
          <w:szCs w:val="22"/>
        </w:rPr>
        <w:t xml:space="preserve"> </w:t>
      </w:r>
      <w:proofErr w:type="spellStart"/>
      <w:r w:rsidRPr="005C6ECC">
        <w:rPr>
          <w:rFonts w:ascii="Comic Sans MS" w:hAnsi="Comic Sans MS"/>
          <w:sz w:val="22"/>
          <w:szCs w:val="22"/>
        </w:rPr>
        <w:t>maths</w:t>
      </w:r>
      <w:proofErr w:type="spellEnd"/>
      <w:r w:rsidRPr="005C6ECC">
        <w:rPr>
          <w:rFonts w:ascii="Comic Sans MS" w:hAnsi="Comic Sans MS"/>
          <w:sz w:val="22"/>
          <w:szCs w:val="22"/>
        </w:rPr>
        <w:t xml:space="preserve"> of your choice and Times Table </w:t>
      </w:r>
      <w:proofErr w:type="spellStart"/>
      <w:r w:rsidRPr="005C6ECC">
        <w:rPr>
          <w:rFonts w:ascii="Comic Sans MS" w:hAnsi="Comic Sans MS"/>
          <w:sz w:val="22"/>
          <w:szCs w:val="22"/>
        </w:rPr>
        <w:t>Rockstars</w:t>
      </w:r>
      <w:proofErr w:type="spellEnd"/>
      <w:r w:rsidRPr="005C6ECC">
        <w:rPr>
          <w:rFonts w:ascii="Comic Sans MS" w:hAnsi="Comic Sans MS"/>
          <w:sz w:val="22"/>
          <w:szCs w:val="22"/>
        </w:rPr>
        <w:t xml:space="preserve"> is excellent for learning those all-important facts.  Mathletics certificates and times table bands will be awarded in Friday Celebration assemblies. Teachers will also monitor children’s reading records and two children from each class will be selected at the end of term for a trip to Waterstones in Truro to choose a book that the school will pay for.  We hope you have fun supporting learning at home and did I mention that </w:t>
      </w:r>
      <w:r w:rsidRPr="005C6ECC">
        <w:rPr>
          <w:rFonts w:ascii="Comic Sans MS" w:hAnsi="Comic Sans MS"/>
          <w:b/>
          <w:sz w:val="22"/>
          <w:szCs w:val="22"/>
        </w:rPr>
        <w:t>reading is very important</w:t>
      </w:r>
      <w:r w:rsidRPr="005C6ECC">
        <w:rPr>
          <w:rFonts w:ascii="Comic Sans MS" w:hAnsi="Comic Sans MS"/>
          <w:sz w:val="22"/>
          <w:szCs w:val="22"/>
        </w:rPr>
        <w:t>.</w:t>
      </w:r>
    </w:p>
    <w:p w14:paraId="2298D276" w14:textId="76F07556" w:rsidR="00260D25" w:rsidRPr="0094501B" w:rsidRDefault="00260D25">
      <w:pPr>
        <w:rPr>
          <w:rFonts w:ascii="Comic Sans MS" w:hAnsi="Comic Sans MS"/>
        </w:rPr>
      </w:pPr>
    </w:p>
    <w:tbl>
      <w:tblPr>
        <w:tblStyle w:val="TableGrid"/>
        <w:tblW w:w="21371" w:type="dxa"/>
        <w:tblLayout w:type="fixed"/>
        <w:tblLook w:val="04A0" w:firstRow="1" w:lastRow="0" w:firstColumn="1" w:lastColumn="0" w:noHBand="0" w:noVBand="1"/>
      </w:tblPr>
      <w:tblGrid>
        <w:gridCol w:w="4022"/>
        <w:gridCol w:w="4337"/>
        <w:gridCol w:w="4337"/>
        <w:gridCol w:w="4451"/>
        <w:gridCol w:w="4224"/>
      </w:tblGrid>
      <w:tr w:rsidR="00AF66BD" w:rsidRPr="0094501B" w14:paraId="2F9E495A" w14:textId="77777777" w:rsidTr="001C3378">
        <w:trPr>
          <w:trHeight w:val="1080"/>
        </w:trPr>
        <w:tc>
          <w:tcPr>
            <w:tcW w:w="21371" w:type="dxa"/>
            <w:gridSpan w:val="5"/>
            <w:shd w:val="clear" w:color="auto" w:fill="FFFFFF" w:themeFill="background1"/>
          </w:tcPr>
          <w:p w14:paraId="18DB4978" w14:textId="21C64425" w:rsidR="00FF76D8" w:rsidRPr="0094501B" w:rsidRDefault="009A12D5" w:rsidP="00B65C2B">
            <w:pPr>
              <w:rPr>
                <w:rFonts w:ascii="Comic Sans MS" w:hAnsi="Comic Sans MS"/>
                <w:sz w:val="20"/>
                <w:szCs w:val="20"/>
              </w:rPr>
            </w:pPr>
            <w:r w:rsidRPr="00FA18FE">
              <w:rPr>
                <w:rFonts w:ascii="Calibri" w:hAnsi="Calibri"/>
                <w:b/>
                <w:sz w:val="32"/>
                <w:szCs w:val="32"/>
              </w:rPr>
              <w:t>Reading</w:t>
            </w:r>
            <w:r w:rsidRPr="00FA18FE">
              <w:rPr>
                <w:rFonts w:ascii="Calibri" w:hAnsi="Calibri"/>
                <w:sz w:val="32"/>
                <w:szCs w:val="32"/>
              </w:rPr>
              <w:t>.</w:t>
            </w:r>
            <w:r>
              <w:rPr>
                <w:rFonts w:ascii="Calibri" w:hAnsi="Calibri"/>
                <w:sz w:val="20"/>
                <w:szCs w:val="20"/>
              </w:rPr>
              <w:t xml:space="preserve">  </w:t>
            </w:r>
            <w:r w:rsidRPr="005C6ECC">
              <w:rPr>
                <w:rFonts w:ascii="Comic Sans MS" w:hAnsi="Comic Sans MS"/>
                <w:b/>
                <w:sz w:val="22"/>
                <w:szCs w:val="22"/>
              </w:rPr>
              <w:t>Remember reading is probably the most important homework you can do</w:t>
            </w:r>
            <w:r w:rsidRPr="005C6ECC">
              <w:rPr>
                <w:rFonts w:ascii="Comic Sans MS" w:hAnsi="Comic Sans MS"/>
                <w:sz w:val="22"/>
                <w:szCs w:val="22"/>
              </w:rPr>
              <w:t xml:space="preserve">.  Try and read every night even if it is just for 10 minutes.  Sometimes it is also nice to have stories read to you.  It is not the number of books you read that matters as some of you will be reading much longer books than others.  The important things are that you understand what you are reading and enjoy what you are reading.  If this is not the case speak to your teacher because they will do all they can to help you read together at home.  You all have a reading record to track your reading so you don’t need to write anything here and teachers will now be choosing 2 children from each class every </w:t>
            </w:r>
            <w:r w:rsidRPr="005C6ECC">
              <w:rPr>
                <w:rFonts w:ascii="Comic Sans MS" w:hAnsi="Comic Sans MS"/>
                <w:b/>
                <w:sz w:val="22"/>
                <w:szCs w:val="22"/>
              </w:rPr>
              <w:t xml:space="preserve">half term </w:t>
            </w:r>
            <w:r w:rsidRPr="005C6ECC">
              <w:rPr>
                <w:rFonts w:ascii="Comic Sans MS" w:hAnsi="Comic Sans MS"/>
                <w:sz w:val="22"/>
                <w:szCs w:val="22"/>
              </w:rPr>
              <w:t>for the treat to head to Waterstones in Truro to choose a book the school will pay for.</w:t>
            </w:r>
          </w:p>
        </w:tc>
      </w:tr>
      <w:tr w:rsidR="001C3378" w:rsidRPr="0094501B" w14:paraId="445FD70B" w14:textId="77777777" w:rsidTr="008B41BD">
        <w:trPr>
          <w:trHeight w:val="1042"/>
        </w:trPr>
        <w:tc>
          <w:tcPr>
            <w:tcW w:w="4022" w:type="dxa"/>
            <w:shd w:val="clear" w:color="auto" w:fill="auto"/>
          </w:tcPr>
          <w:p w14:paraId="6670C37B" w14:textId="08CAEDA1" w:rsidR="001C3378" w:rsidRPr="0094501B" w:rsidRDefault="001C3378">
            <w:pPr>
              <w:rPr>
                <w:rFonts w:ascii="Comic Sans MS" w:hAnsi="Comic Sans MS"/>
                <w:b/>
                <w:sz w:val="32"/>
                <w:szCs w:val="32"/>
              </w:rPr>
            </w:pPr>
            <w:r w:rsidRPr="0094501B">
              <w:rPr>
                <w:rFonts w:ascii="Comic Sans MS" w:hAnsi="Comic Sans MS"/>
                <w:b/>
                <w:sz w:val="32"/>
                <w:szCs w:val="32"/>
              </w:rPr>
              <w:t>Personal Moral Spiritual</w:t>
            </w:r>
          </w:p>
          <w:p w14:paraId="0F0831F5" w14:textId="6C0AF4AE" w:rsidR="001C3378" w:rsidRPr="0094501B" w:rsidRDefault="0094501B" w:rsidP="00804D77">
            <w:pPr>
              <w:rPr>
                <w:rFonts w:ascii="Comic Sans MS" w:hAnsi="Comic Sans MS"/>
                <w:sz w:val="20"/>
                <w:szCs w:val="20"/>
              </w:rPr>
            </w:pPr>
            <w:r w:rsidRPr="0094501B">
              <w:rPr>
                <w:rFonts w:ascii="Comic Sans MS" w:hAnsi="Comic Sans MS"/>
                <w:noProof/>
              </w:rPr>
              <mc:AlternateContent>
                <mc:Choice Requires="wps">
                  <w:drawing>
                    <wp:anchor distT="0" distB="0" distL="114300" distR="114300" simplePos="0" relativeHeight="251678208" behindDoc="0" locked="0" layoutInCell="1" allowOverlap="1" wp14:anchorId="3A360AD4" wp14:editId="29868A96">
                      <wp:simplePos x="0" y="0"/>
                      <wp:positionH relativeFrom="column">
                        <wp:posOffset>-26035</wp:posOffset>
                      </wp:positionH>
                      <wp:positionV relativeFrom="paragraph">
                        <wp:posOffset>300990</wp:posOffset>
                      </wp:positionV>
                      <wp:extent cx="1228725" cy="1085850"/>
                      <wp:effectExtent l="0" t="0" r="0" b="0"/>
                      <wp:wrapNone/>
                      <wp:docPr id="5" name="Text Box 5"/>
                      <wp:cNvGraphicFramePr/>
                      <a:graphic xmlns:a="http://schemas.openxmlformats.org/drawingml/2006/main">
                        <a:graphicData uri="http://schemas.microsoft.com/office/word/2010/wordprocessingShape">
                          <wps:wsp>
                            <wps:cNvSpPr txBox="1"/>
                            <wps:spPr>
                              <a:xfrm>
                                <a:off x="0" y="0"/>
                                <a:ext cx="1228725" cy="1085850"/>
                              </a:xfrm>
                              <a:prstGeom prst="rect">
                                <a:avLst/>
                              </a:prstGeom>
                              <a:noFill/>
                              <a:ln>
                                <a:noFill/>
                              </a:ln>
                            </wps:spPr>
                            <wps:txb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360AD4" id="_x0000_t202" coordsize="21600,21600" o:spt="202" path="m,l,21600r21600,l21600,xe">
                      <v:stroke joinstyle="miter"/>
                      <v:path gradientshapeok="t" o:connecttype="rect"/>
                    </v:shapetype>
                    <v:shape id="Text Box 5" o:spid="_x0000_s1026" type="#_x0000_t202" style="position:absolute;margin-left:-2.05pt;margin-top:23.7pt;width:96.75pt;height:8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" filled="f" stroked="f">
                      <v:textbox>
                        <w:txbxContent>
                          <w:p w14:paraId="6A52E62F" w14:textId="77777777" w:rsidR="00F64569" w:rsidRPr="00F64569" w:rsidRDefault="00F64569" w:rsidP="00F64569">
                            <w:pPr>
                              <w:jc w:val="center"/>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F64569">
                              <w:rPr>
                                <w:b/>
                                <w:noProof/>
                                <w:color w:val="FF9900"/>
                                <w:spacing w:val="10"/>
                                <w:sz w:val="40"/>
                                <w:szCs w:val="40"/>
                                <w:lang w:val="en-GB"/>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Going for Goals</w:t>
                            </w:r>
                          </w:p>
                        </w:txbxContent>
                      </v:textbox>
                    </v:shape>
                  </w:pict>
                </mc:Fallback>
              </mc:AlternateContent>
            </w:r>
            <w:r w:rsidR="00432729" w:rsidRPr="0094501B">
              <w:rPr>
                <w:rFonts w:ascii="Comic Sans MS" w:hAnsi="Comic Sans MS"/>
                <w:noProof/>
                <w:color w:val="0000FF"/>
                <w:lang w:val="en-GB" w:eastAsia="en-GB"/>
              </w:rPr>
              <w:drawing>
                <wp:anchor distT="0" distB="0" distL="114300" distR="114300" simplePos="0" relativeHeight="251676160" behindDoc="1" locked="0" layoutInCell="1" allowOverlap="1" wp14:anchorId="26EC62A9" wp14:editId="5591A464">
                  <wp:simplePos x="0" y="0"/>
                  <wp:positionH relativeFrom="column">
                    <wp:posOffset>1051560</wp:posOffset>
                  </wp:positionH>
                  <wp:positionV relativeFrom="paragraph">
                    <wp:posOffset>386080</wp:posOffset>
                  </wp:positionV>
                  <wp:extent cx="1336675" cy="923925"/>
                  <wp:effectExtent l="0" t="0" r="0" b="9525"/>
                  <wp:wrapTight wrapText="bothSides">
                    <wp:wrapPolygon edited="0">
                      <wp:start x="0" y="0"/>
                      <wp:lineTo x="0" y="21377"/>
                      <wp:lineTo x="21241" y="21377"/>
                      <wp:lineTo x="21241" y="0"/>
                      <wp:lineTo x="0" y="0"/>
                    </wp:wrapPolygon>
                  </wp:wrapTight>
                  <wp:docPr id="3" name="Picture 3" descr="http://www.halogensoftware.com/uploads/learn/how-to/improving-employee-accountability-for-goals-in-your-organization/_thumb/800/800xNximproving-employee-accountability-for-goals-in-your-organization.png.pagespeed.ic.DrVq5weuBK.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alogensoftware.com/uploads/learn/how-to/improving-employee-accountability-for-goals-in-your-organization/_thumb/800/800xNximproving-employee-accountability-for-goals-in-your-organization.png.pagespeed.ic.DrVq5weuBK.jpg">
                            <a:hlinkClick r:id="rId7"/>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9962" b="-2609"/>
                          <a:stretch/>
                        </pic:blipFill>
                        <pic:spPr bwMode="auto">
                          <a:xfrm>
                            <a:off x="0" y="0"/>
                            <a:ext cx="1336675"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37" w:type="dxa"/>
            <w:shd w:val="clear" w:color="auto" w:fill="auto"/>
          </w:tcPr>
          <w:p w14:paraId="4AC6B3A7" w14:textId="2D888AFF" w:rsidR="001C3378" w:rsidRPr="0094501B" w:rsidRDefault="00014494" w:rsidP="008C7813">
            <w:pPr>
              <w:rPr>
                <w:rFonts w:ascii="Comic Sans MS" w:hAnsi="Comic Sans MS"/>
                <w:b/>
                <w:sz w:val="20"/>
                <w:szCs w:val="20"/>
              </w:rPr>
            </w:pPr>
            <w:proofErr w:type="spellStart"/>
            <w:r>
              <w:rPr>
                <w:rFonts w:ascii="Comic Sans MS" w:hAnsi="Comic Sans MS"/>
                <w:b/>
                <w:sz w:val="20"/>
                <w:szCs w:val="20"/>
              </w:rPr>
              <w:t>ish</w:t>
            </w:r>
            <w:proofErr w:type="spellEnd"/>
          </w:p>
          <w:p w14:paraId="4F24D631" w14:textId="5B9568D9" w:rsidR="0094501B" w:rsidRPr="0094501B" w:rsidRDefault="00C104AC" w:rsidP="008C7813">
            <w:pPr>
              <w:rPr>
                <w:rFonts w:ascii="Comic Sans MS" w:hAnsi="Comic Sans MS"/>
                <w:sz w:val="20"/>
                <w:szCs w:val="20"/>
              </w:rPr>
            </w:pPr>
            <w:r>
              <w:rPr>
                <w:noProof/>
              </w:rPr>
              <w:drawing>
                <wp:anchor distT="0" distB="0" distL="114300" distR="114300" simplePos="0" relativeHeight="251685376" behindDoc="1" locked="0" layoutInCell="1" allowOverlap="1" wp14:anchorId="731C080F" wp14:editId="020ECF40">
                  <wp:simplePos x="0" y="0"/>
                  <wp:positionH relativeFrom="column">
                    <wp:posOffset>1000125</wp:posOffset>
                  </wp:positionH>
                  <wp:positionV relativeFrom="paragraph">
                    <wp:posOffset>615950</wp:posOffset>
                  </wp:positionV>
                  <wp:extent cx="1532890" cy="1149985"/>
                  <wp:effectExtent l="0" t="0" r="0" b="0"/>
                  <wp:wrapTight wrapText="bothSides">
                    <wp:wrapPolygon edited="0">
                      <wp:start x="0" y="0"/>
                      <wp:lineTo x="0" y="21111"/>
                      <wp:lineTo x="21206" y="21111"/>
                      <wp:lineTo x="2120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289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14494">
              <w:rPr>
                <w:rFonts w:ascii="Comic Sans MS" w:hAnsi="Comic Sans MS"/>
                <w:sz w:val="20"/>
                <w:szCs w:val="20"/>
              </w:rPr>
              <w:t>Instead of the story, The Dot we started our assemblies with the follow up story written by Peter Reynolds called ‘</w:t>
            </w:r>
            <w:proofErr w:type="spellStart"/>
            <w:r w:rsidR="00014494">
              <w:rPr>
                <w:rFonts w:ascii="Comic Sans MS" w:hAnsi="Comic Sans MS"/>
                <w:sz w:val="20"/>
                <w:szCs w:val="20"/>
              </w:rPr>
              <w:t>Ish</w:t>
            </w:r>
            <w:proofErr w:type="spellEnd"/>
            <w:r w:rsidR="00014494">
              <w:rPr>
                <w:rFonts w:ascii="Comic Sans MS" w:hAnsi="Comic Sans MS"/>
                <w:sz w:val="20"/>
                <w:szCs w:val="20"/>
              </w:rPr>
              <w:t>’.  The character in the book called Ramon</w:t>
            </w:r>
            <w:r>
              <w:rPr>
                <w:rFonts w:ascii="Comic Sans MS" w:hAnsi="Comic Sans MS"/>
                <w:sz w:val="20"/>
                <w:szCs w:val="20"/>
              </w:rPr>
              <w:t xml:space="preserve"> draws lots of pictures after giving up painting because his sister likes them.  Create your own collection of ‘</w:t>
            </w:r>
            <w:proofErr w:type="spellStart"/>
            <w:r>
              <w:rPr>
                <w:rFonts w:ascii="Comic Sans MS" w:hAnsi="Comic Sans MS"/>
                <w:sz w:val="20"/>
                <w:szCs w:val="20"/>
              </w:rPr>
              <w:t>ish</w:t>
            </w:r>
            <w:proofErr w:type="spellEnd"/>
            <w:r>
              <w:rPr>
                <w:rFonts w:ascii="Comic Sans MS" w:hAnsi="Comic Sans MS"/>
                <w:sz w:val="20"/>
                <w:szCs w:val="20"/>
              </w:rPr>
              <w:t>’ pictures like I did for assembly.</w:t>
            </w:r>
          </w:p>
          <w:p w14:paraId="4871498A" w14:textId="02FA00C9" w:rsidR="00D72F77" w:rsidRPr="0094501B" w:rsidRDefault="00D72F77" w:rsidP="008C7813">
            <w:pPr>
              <w:rPr>
                <w:rFonts w:ascii="Comic Sans MS" w:hAnsi="Comic Sans MS"/>
                <w:b/>
                <w:sz w:val="20"/>
                <w:szCs w:val="20"/>
              </w:rPr>
            </w:pPr>
          </w:p>
        </w:tc>
        <w:tc>
          <w:tcPr>
            <w:tcW w:w="4337" w:type="dxa"/>
            <w:shd w:val="clear" w:color="auto" w:fill="auto"/>
          </w:tcPr>
          <w:p w14:paraId="3C293EE7" w14:textId="1A140F9D" w:rsidR="00D72F77" w:rsidRPr="0094501B" w:rsidRDefault="005C6ECC" w:rsidP="00F64569">
            <w:pPr>
              <w:rPr>
                <w:rFonts w:ascii="Comic Sans MS" w:hAnsi="Comic Sans MS"/>
                <w:b/>
                <w:sz w:val="20"/>
                <w:szCs w:val="20"/>
              </w:rPr>
            </w:pPr>
            <w:r>
              <w:rPr>
                <w:noProof/>
              </w:rPr>
              <w:drawing>
                <wp:anchor distT="0" distB="0" distL="114300" distR="114300" simplePos="0" relativeHeight="251686400" behindDoc="1" locked="0" layoutInCell="1" allowOverlap="1" wp14:anchorId="6359EA87" wp14:editId="6DEF21AC">
                  <wp:simplePos x="0" y="0"/>
                  <wp:positionH relativeFrom="column">
                    <wp:posOffset>906780</wp:posOffset>
                  </wp:positionH>
                  <wp:positionV relativeFrom="paragraph">
                    <wp:posOffset>60325</wp:posOffset>
                  </wp:positionV>
                  <wp:extent cx="1666875" cy="937260"/>
                  <wp:effectExtent l="0" t="0" r="9525" b="0"/>
                  <wp:wrapTight wrapText="bothSides">
                    <wp:wrapPolygon edited="0">
                      <wp:start x="0" y="0"/>
                      <wp:lineTo x="0" y="21073"/>
                      <wp:lineTo x="21477" y="21073"/>
                      <wp:lineTo x="21477" y="0"/>
                      <wp:lineTo x="0" y="0"/>
                    </wp:wrapPolygon>
                  </wp:wrapTight>
                  <wp:docPr id="2" name="Picture 2" descr="England squad named for FIFA Women's World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land squad named for FIFA Women's World Cu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687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4AC">
              <w:rPr>
                <w:rFonts w:ascii="Comic Sans MS" w:hAnsi="Comic Sans MS"/>
                <w:b/>
                <w:sz w:val="20"/>
                <w:szCs w:val="20"/>
              </w:rPr>
              <w:t>Unlikely</w:t>
            </w:r>
            <w:r w:rsidR="00D72F77" w:rsidRPr="0094501B">
              <w:rPr>
                <w:rFonts w:ascii="Comic Sans MS" w:hAnsi="Comic Sans MS"/>
                <w:b/>
                <w:sz w:val="20"/>
                <w:szCs w:val="20"/>
              </w:rPr>
              <w:t xml:space="preserve"> Hero</w:t>
            </w:r>
            <w:r w:rsidR="00C104AC">
              <w:rPr>
                <w:rFonts w:ascii="Comic Sans MS" w:hAnsi="Comic Sans MS"/>
                <w:b/>
                <w:sz w:val="20"/>
                <w:szCs w:val="20"/>
              </w:rPr>
              <w:t>es</w:t>
            </w:r>
          </w:p>
          <w:p w14:paraId="3D1EFC30" w14:textId="5261126A" w:rsidR="00D46F40" w:rsidRPr="0094501B" w:rsidRDefault="00C104AC" w:rsidP="00F64569">
            <w:pPr>
              <w:rPr>
                <w:rFonts w:ascii="Comic Sans MS" w:hAnsi="Comic Sans MS"/>
                <w:sz w:val="20"/>
                <w:szCs w:val="20"/>
              </w:rPr>
            </w:pPr>
            <w:r>
              <w:rPr>
                <w:rFonts w:ascii="Comic Sans MS" w:hAnsi="Comic Sans MS"/>
                <w:sz w:val="20"/>
                <w:szCs w:val="20"/>
              </w:rPr>
              <w:t xml:space="preserve">In assembly we spoke about how people have achieved goals and looked at </w:t>
            </w:r>
            <w:proofErr w:type="spellStart"/>
            <w:r>
              <w:rPr>
                <w:rFonts w:ascii="Comic Sans MS" w:hAnsi="Comic Sans MS"/>
                <w:sz w:val="20"/>
                <w:szCs w:val="20"/>
              </w:rPr>
              <w:t>the</w:t>
            </w:r>
            <w:r w:rsidR="005C6ECC">
              <w:rPr>
                <w:rFonts w:ascii="Comic Sans MS" w:hAnsi="Comic Sans MS"/>
                <w:sz w:val="20"/>
                <w:szCs w:val="20"/>
              </w:rPr>
              <w:t>Lionesses</w:t>
            </w:r>
            <w:proofErr w:type="spellEnd"/>
            <w:r>
              <w:rPr>
                <w:rFonts w:ascii="Comic Sans MS" w:hAnsi="Comic Sans MS"/>
                <w:sz w:val="20"/>
                <w:szCs w:val="20"/>
              </w:rPr>
              <w:t>.  They are one of the best teams in the world but lots of people didn’t think they would get far in this world cup due to injuries in the team and yet they made it to the final.  Find a team or individual that has achi</w:t>
            </w:r>
            <w:r w:rsidR="005C6ECC">
              <w:rPr>
                <w:rFonts w:ascii="Comic Sans MS" w:hAnsi="Comic Sans MS"/>
                <w:sz w:val="20"/>
                <w:szCs w:val="20"/>
              </w:rPr>
              <w:t>e</w:t>
            </w:r>
            <w:r>
              <w:rPr>
                <w:rFonts w:ascii="Comic Sans MS" w:hAnsi="Comic Sans MS"/>
                <w:sz w:val="20"/>
                <w:szCs w:val="20"/>
              </w:rPr>
              <w:t xml:space="preserve">ved goals against all odds and get a picture of them to show your class and tell their story.  If you really want to you could make a </w:t>
            </w:r>
            <w:proofErr w:type="spellStart"/>
            <w:r>
              <w:rPr>
                <w:rFonts w:ascii="Comic Sans MS" w:hAnsi="Comic Sans MS"/>
                <w:sz w:val="20"/>
                <w:szCs w:val="20"/>
              </w:rPr>
              <w:t>powerpoint</w:t>
            </w:r>
            <w:proofErr w:type="spellEnd"/>
            <w:r>
              <w:rPr>
                <w:rFonts w:ascii="Comic Sans MS" w:hAnsi="Comic Sans MS"/>
                <w:sz w:val="20"/>
                <w:szCs w:val="20"/>
              </w:rPr>
              <w:t xml:space="preserve"> or write a report</w:t>
            </w:r>
            <w:r w:rsidR="005C6ECC">
              <w:rPr>
                <w:rFonts w:ascii="Comic Sans MS" w:hAnsi="Comic Sans MS"/>
                <w:sz w:val="20"/>
                <w:szCs w:val="20"/>
              </w:rPr>
              <w:t>.</w:t>
            </w:r>
          </w:p>
        </w:tc>
        <w:tc>
          <w:tcPr>
            <w:tcW w:w="4451" w:type="dxa"/>
            <w:shd w:val="clear" w:color="auto" w:fill="auto"/>
          </w:tcPr>
          <w:p w14:paraId="58461286" w14:textId="3DFDB17D" w:rsidR="008B41BD" w:rsidRDefault="008B41BD">
            <w:pPr>
              <w:rPr>
                <w:rFonts w:ascii="Comic Sans MS" w:hAnsi="Comic Sans MS"/>
                <w:b/>
                <w:sz w:val="20"/>
                <w:szCs w:val="20"/>
              </w:rPr>
            </w:pPr>
            <w:r>
              <w:rPr>
                <w:rFonts w:ascii="Comic Sans MS" w:hAnsi="Comic Sans MS"/>
                <w:noProof/>
                <w:sz w:val="20"/>
                <w:szCs w:val="20"/>
              </w:rPr>
              <w:drawing>
                <wp:anchor distT="0" distB="0" distL="114300" distR="114300" simplePos="0" relativeHeight="251687424" behindDoc="1" locked="0" layoutInCell="1" allowOverlap="1" wp14:anchorId="3B99CCD5" wp14:editId="51508D0F">
                  <wp:simplePos x="0" y="0"/>
                  <wp:positionH relativeFrom="column">
                    <wp:posOffset>1116965</wp:posOffset>
                  </wp:positionH>
                  <wp:positionV relativeFrom="paragraph">
                    <wp:posOffset>76835</wp:posOffset>
                  </wp:positionV>
                  <wp:extent cx="1464310" cy="1952625"/>
                  <wp:effectExtent l="0" t="0" r="2540" b="9525"/>
                  <wp:wrapTight wrapText="bothSides">
                    <wp:wrapPolygon edited="0">
                      <wp:start x="0" y="0"/>
                      <wp:lineTo x="0" y="21495"/>
                      <wp:lineTo x="21356" y="21495"/>
                      <wp:lineTo x="213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1464310" cy="1952625"/>
                          </a:xfrm>
                          <a:prstGeom prst="rect">
                            <a:avLst/>
                          </a:prstGeom>
                          <a:noFill/>
                        </pic:spPr>
                      </pic:pic>
                    </a:graphicData>
                  </a:graphic>
                  <wp14:sizeRelH relativeFrom="page">
                    <wp14:pctWidth>0</wp14:pctWidth>
                  </wp14:sizeRelH>
                  <wp14:sizeRelV relativeFrom="page">
                    <wp14:pctHeight>0</wp14:pctHeight>
                  </wp14:sizeRelV>
                </wp:anchor>
              </w:drawing>
            </w:r>
            <w:r w:rsidR="00D72F77" w:rsidRPr="0094501B">
              <w:rPr>
                <w:rFonts w:ascii="Comic Sans MS" w:hAnsi="Comic Sans MS"/>
                <w:b/>
                <w:sz w:val="20"/>
                <w:szCs w:val="20"/>
              </w:rPr>
              <w:t>Something New!</w:t>
            </w:r>
          </w:p>
          <w:p w14:paraId="68BD9B19" w14:textId="40ACBDE4" w:rsidR="001C3378" w:rsidRPr="008B41BD" w:rsidRDefault="00432729">
            <w:pPr>
              <w:rPr>
                <w:rFonts w:ascii="Comic Sans MS" w:hAnsi="Comic Sans MS"/>
                <w:b/>
                <w:sz w:val="20"/>
                <w:szCs w:val="20"/>
              </w:rPr>
            </w:pPr>
            <w:r w:rsidRPr="0094501B">
              <w:rPr>
                <w:rFonts w:ascii="Comic Sans MS" w:hAnsi="Comic Sans MS"/>
                <w:sz w:val="20"/>
                <w:szCs w:val="20"/>
              </w:rPr>
              <w:t xml:space="preserve">Trying new things opens up new possibilities and with them come new challenges and goals.  </w:t>
            </w:r>
            <w:r w:rsidR="008B41BD">
              <w:rPr>
                <w:rFonts w:ascii="Comic Sans MS" w:hAnsi="Comic Sans MS"/>
                <w:sz w:val="20"/>
                <w:szCs w:val="20"/>
              </w:rPr>
              <w:t xml:space="preserve">I had a go at Via Ferrata this summer which is like climbing I have done before but with cables and ladders. </w:t>
            </w:r>
            <w:r w:rsidRPr="0094501B">
              <w:rPr>
                <w:rFonts w:ascii="Comic Sans MS" w:hAnsi="Comic Sans MS"/>
                <w:sz w:val="20"/>
                <w:szCs w:val="20"/>
              </w:rPr>
              <w:t>Get a picture or video of you trying something new and tell your class a little about your experience.</w:t>
            </w:r>
          </w:p>
        </w:tc>
        <w:tc>
          <w:tcPr>
            <w:tcW w:w="4224" w:type="dxa"/>
            <w:shd w:val="clear" w:color="auto" w:fill="auto"/>
          </w:tcPr>
          <w:p w14:paraId="7A65B345" w14:textId="1F120561" w:rsidR="00D138D1" w:rsidRPr="00D138D1" w:rsidRDefault="008B41BD">
            <w:pPr>
              <w:rPr>
                <w:rFonts w:ascii="Comic Sans MS" w:hAnsi="Comic Sans MS"/>
                <w:b/>
                <w:sz w:val="20"/>
                <w:szCs w:val="20"/>
              </w:rPr>
            </w:pPr>
            <w:r>
              <w:rPr>
                <w:noProof/>
              </w:rPr>
              <w:drawing>
                <wp:anchor distT="0" distB="0" distL="114300" distR="114300" simplePos="0" relativeHeight="251688448" behindDoc="1" locked="0" layoutInCell="1" allowOverlap="1" wp14:anchorId="54942B52" wp14:editId="3625F932">
                  <wp:simplePos x="0" y="0"/>
                  <wp:positionH relativeFrom="column">
                    <wp:posOffset>1580515</wp:posOffset>
                  </wp:positionH>
                  <wp:positionV relativeFrom="paragraph">
                    <wp:posOffset>38735</wp:posOffset>
                  </wp:positionV>
                  <wp:extent cx="1029970" cy="1276350"/>
                  <wp:effectExtent l="0" t="0" r="0" b="0"/>
                  <wp:wrapTight wrapText="bothSides">
                    <wp:wrapPolygon edited="0">
                      <wp:start x="0" y="0"/>
                      <wp:lineTo x="0" y="21278"/>
                      <wp:lineTo x="21174" y="21278"/>
                      <wp:lineTo x="21174" y="0"/>
                      <wp:lineTo x="0" y="0"/>
                    </wp:wrapPolygon>
                  </wp:wrapTight>
                  <wp:docPr id="8" name="Picture 8" descr="DREAMCATCHER BLUE DREAM CATCHER (CWRE-SH) : Amazon.co.uk: Home &amp;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EAMCATCHER BLUE DREAM CATCHER (CWRE-SH) : Amazon.co.uk: Home &amp; Kitch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997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138D1" w:rsidRPr="00D138D1">
              <w:rPr>
                <w:rFonts w:ascii="Comic Sans MS" w:hAnsi="Comic Sans MS"/>
                <w:b/>
                <w:sz w:val="20"/>
                <w:szCs w:val="20"/>
              </w:rPr>
              <w:t>Goal o</w:t>
            </w:r>
            <w:r>
              <w:rPr>
                <w:rFonts w:ascii="Comic Sans MS" w:hAnsi="Comic Sans MS"/>
                <w:b/>
                <w:sz w:val="20"/>
                <w:szCs w:val="20"/>
              </w:rPr>
              <w:t>r Dream</w:t>
            </w:r>
            <w:r w:rsidR="00D138D1" w:rsidRPr="00D138D1">
              <w:rPr>
                <w:rFonts w:ascii="Comic Sans MS" w:hAnsi="Comic Sans MS"/>
                <w:b/>
                <w:sz w:val="20"/>
                <w:szCs w:val="20"/>
              </w:rPr>
              <w:t xml:space="preserve">?  </w:t>
            </w:r>
          </w:p>
          <w:p w14:paraId="4CF3E9DE" w14:textId="7D6D5DFD" w:rsidR="001C3378" w:rsidRPr="00D138D1" w:rsidRDefault="00D138D1">
            <w:pPr>
              <w:rPr>
                <w:rFonts w:ascii="Comic Sans MS" w:hAnsi="Comic Sans MS"/>
                <w:sz w:val="20"/>
                <w:szCs w:val="20"/>
              </w:rPr>
            </w:pPr>
            <w:r w:rsidRPr="00D138D1">
              <w:rPr>
                <w:rFonts w:ascii="Comic Sans MS" w:hAnsi="Comic Sans MS"/>
                <w:sz w:val="20"/>
                <w:szCs w:val="20"/>
              </w:rPr>
              <w:t xml:space="preserve">What is the difference?  In school we think of goals as something we can achieve in a short time but you should not stop dreaming.  </w:t>
            </w:r>
            <w:r>
              <w:rPr>
                <w:rFonts w:ascii="Comic Sans MS" w:hAnsi="Comic Sans MS"/>
                <w:sz w:val="20"/>
                <w:szCs w:val="20"/>
              </w:rPr>
              <w:t xml:space="preserve">Maybe you want to play for England?  Help lead and change the country?  Be a </w:t>
            </w:r>
            <w:r w:rsidR="00D64838">
              <w:rPr>
                <w:rFonts w:ascii="Comic Sans MS" w:hAnsi="Comic Sans MS"/>
                <w:sz w:val="20"/>
                <w:szCs w:val="20"/>
              </w:rPr>
              <w:t xml:space="preserve">famous musician?  Go to the moon? Draw a picture of yourself in your dream future or make a dreamcatcher to hold your dream close to you there are lots of videos online to show you how like this one: </w:t>
            </w:r>
            <w:hyperlink r:id="rId13" w:history="1">
              <w:r w:rsidR="00D64838">
                <w:rPr>
                  <w:rStyle w:val="Hyperlink"/>
                </w:rPr>
                <w:t>DIY | How To Make A Dreamcatcher - YouTube</w:t>
              </w:r>
            </w:hyperlink>
          </w:p>
        </w:tc>
      </w:tr>
      <w:tr w:rsidR="001C3378" w:rsidRPr="0094501B" w14:paraId="6A297D8A" w14:textId="77777777" w:rsidTr="008B41BD">
        <w:trPr>
          <w:trHeight w:val="359"/>
        </w:trPr>
        <w:tc>
          <w:tcPr>
            <w:tcW w:w="4022" w:type="dxa"/>
            <w:shd w:val="clear" w:color="auto" w:fill="auto"/>
          </w:tcPr>
          <w:p w14:paraId="1135D0C7" w14:textId="26FFA9B6" w:rsidR="001C3378" w:rsidRDefault="00B115E9">
            <w:pPr>
              <w:rPr>
                <w:rFonts w:ascii="Comic Sans MS" w:hAnsi="Comic Sans MS"/>
                <w:b/>
                <w:sz w:val="32"/>
                <w:szCs w:val="32"/>
              </w:rPr>
            </w:pPr>
            <w:r w:rsidRPr="0094501B">
              <w:rPr>
                <w:rFonts w:ascii="Comic Sans MS" w:hAnsi="Comic Sans MS"/>
                <w:b/>
                <w:sz w:val="32"/>
                <w:szCs w:val="32"/>
              </w:rPr>
              <w:t>Our Topic</w:t>
            </w:r>
          </w:p>
          <w:p w14:paraId="391E7812" w14:textId="373CEBE9" w:rsidR="002738CD" w:rsidRDefault="002738CD">
            <w:pPr>
              <w:rPr>
                <w:rFonts w:ascii="Comic Sans MS" w:hAnsi="Comic Sans MS"/>
                <w:b/>
                <w:sz w:val="32"/>
                <w:szCs w:val="32"/>
              </w:rPr>
            </w:pPr>
            <w:r>
              <w:rPr>
                <w:rFonts w:ascii="Comic Sans MS" w:hAnsi="Comic Sans MS"/>
                <w:b/>
                <w:sz w:val="32"/>
                <w:szCs w:val="32"/>
              </w:rPr>
              <w:t>War – what is it good for?</w:t>
            </w:r>
          </w:p>
          <w:p w14:paraId="1E7A375F" w14:textId="67937C70" w:rsidR="000E52FE" w:rsidRDefault="000E52FE">
            <w:pPr>
              <w:rPr>
                <w:rFonts w:ascii="Comic Sans MS" w:hAnsi="Comic Sans MS"/>
                <w:b/>
                <w:sz w:val="32"/>
                <w:szCs w:val="32"/>
              </w:rPr>
            </w:pPr>
          </w:p>
          <w:p w14:paraId="50E666CB" w14:textId="2D124FE6" w:rsidR="000E52FE" w:rsidRPr="0094501B" w:rsidRDefault="000E52FE">
            <w:pPr>
              <w:rPr>
                <w:rFonts w:ascii="Comic Sans MS" w:hAnsi="Comic Sans MS"/>
                <w:b/>
                <w:sz w:val="32"/>
                <w:szCs w:val="32"/>
              </w:rPr>
            </w:pPr>
          </w:p>
        </w:tc>
        <w:tc>
          <w:tcPr>
            <w:tcW w:w="4337" w:type="dxa"/>
            <w:shd w:val="clear" w:color="auto" w:fill="auto"/>
          </w:tcPr>
          <w:p w14:paraId="1A7C3F0D" w14:textId="5E6B403F" w:rsidR="00F64569" w:rsidRPr="0094501B" w:rsidRDefault="002738CD" w:rsidP="006462AC">
            <w:pPr>
              <w:rPr>
                <w:rFonts w:ascii="Comic Sans MS" w:hAnsi="Comic Sans MS"/>
                <w:sz w:val="20"/>
                <w:szCs w:val="20"/>
              </w:rPr>
            </w:pPr>
            <w:r>
              <w:rPr>
                <w:rFonts w:ascii="Comic Sans MS" w:hAnsi="Comic Sans MS"/>
                <w:sz w:val="20"/>
                <w:szCs w:val="20"/>
              </w:rPr>
              <w:t xml:space="preserve">Make a trip to see a castle, </w:t>
            </w:r>
            <w:proofErr w:type="spellStart"/>
            <w:r>
              <w:rPr>
                <w:rFonts w:ascii="Comic Sans MS" w:hAnsi="Comic Sans MS"/>
                <w:sz w:val="20"/>
                <w:szCs w:val="20"/>
              </w:rPr>
              <w:t>defence</w:t>
            </w:r>
            <w:proofErr w:type="spellEnd"/>
            <w:r>
              <w:rPr>
                <w:rFonts w:ascii="Comic Sans MS" w:hAnsi="Comic Sans MS"/>
                <w:sz w:val="20"/>
                <w:szCs w:val="20"/>
              </w:rPr>
              <w:t xml:space="preserve"> building or historical place where strategies for war have been planned in Cornwall. RAF </w:t>
            </w:r>
            <w:proofErr w:type="spellStart"/>
            <w:r>
              <w:rPr>
                <w:rFonts w:ascii="Comic Sans MS" w:hAnsi="Comic Sans MS"/>
                <w:sz w:val="20"/>
                <w:szCs w:val="20"/>
              </w:rPr>
              <w:t>Culdrose</w:t>
            </w:r>
            <w:proofErr w:type="spellEnd"/>
            <w:r>
              <w:rPr>
                <w:rFonts w:ascii="Comic Sans MS" w:hAnsi="Comic Sans MS"/>
                <w:sz w:val="20"/>
                <w:szCs w:val="20"/>
              </w:rPr>
              <w:t xml:space="preserve">, </w:t>
            </w:r>
            <w:proofErr w:type="spellStart"/>
            <w:r>
              <w:rPr>
                <w:rFonts w:ascii="Comic Sans MS" w:hAnsi="Comic Sans MS"/>
                <w:sz w:val="20"/>
                <w:szCs w:val="20"/>
              </w:rPr>
              <w:t>Restormel</w:t>
            </w:r>
            <w:proofErr w:type="spellEnd"/>
            <w:r>
              <w:rPr>
                <w:rFonts w:ascii="Comic Sans MS" w:hAnsi="Comic Sans MS"/>
                <w:sz w:val="20"/>
                <w:szCs w:val="20"/>
              </w:rPr>
              <w:t xml:space="preserve"> Castle, Trebah gardens beach are all examples of some of the local places related to </w:t>
            </w:r>
            <w:proofErr w:type="spellStart"/>
            <w:r>
              <w:rPr>
                <w:rFonts w:ascii="Comic Sans MS" w:hAnsi="Comic Sans MS"/>
                <w:sz w:val="20"/>
                <w:szCs w:val="20"/>
              </w:rPr>
              <w:t>defence</w:t>
            </w:r>
            <w:proofErr w:type="spellEnd"/>
            <w:r>
              <w:rPr>
                <w:rFonts w:ascii="Comic Sans MS" w:hAnsi="Comic Sans MS"/>
                <w:sz w:val="20"/>
                <w:szCs w:val="20"/>
              </w:rPr>
              <w:t xml:space="preserve"> and attack. St </w:t>
            </w:r>
            <w:proofErr w:type="spellStart"/>
            <w:r>
              <w:rPr>
                <w:rFonts w:ascii="Comic Sans MS" w:hAnsi="Comic Sans MS"/>
                <w:sz w:val="20"/>
                <w:szCs w:val="20"/>
              </w:rPr>
              <w:t>Mawes</w:t>
            </w:r>
            <w:proofErr w:type="spellEnd"/>
            <w:r>
              <w:rPr>
                <w:rFonts w:ascii="Comic Sans MS" w:hAnsi="Comic Sans MS"/>
                <w:sz w:val="20"/>
                <w:szCs w:val="20"/>
              </w:rPr>
              <w:t xml:space="preserve"> and Pendennis castles are a pair of </w:t>
            </w:r>
            <w:proofErr w:type="spellStart"/>
            <w:r>
              <w:rPr>
                <w:rFonts w:ascii="Comic Sans MS" w:hAnsi="Comic Sans MS"/>
                <w:sz w:val="20"/>
                <w:szCs w:val="20"/>
              </w:rPr>
              <w:t>defence</w:t>
            </w:r>
            <w:proofErr w:type="spellEnd"/>
            <w:r>
              <w:rPr>
                <w:rFonts w:ascii="Comic Sans MS" w:hAnsi="Comic Sans MS"/>
                <w:sz w:val="20"/>
                <w:szCs w:val="20"/>
              </w:rPr>
              <w:t xml:space="preserve"> buildings that link and a pillbox is visible from </w:t>
            </w:r>
            <w:proofErr w:type="spellStart"/>
            <w:r>
              <w:rPr>
                <w:rFonts w:ascii="Comic Sans MS" w:hAnsi="Comic Sans MS"/>
                <w:sz w:val="20"/>
                <w:szCs w:val="20"/>
              </w:rPr>
              <w:t>Godrevy</w:t>
            </w:r>
            <w:proofErr w:type="spellEnd"/>
            <w:r>
              <w:rPr>
                <w:rFonts w:ascii="Comic Sans MS" w:hAnsi="Comic Sans MS"/>
                <w:sz w:val="20"/>
                <w:szCs w:val="20"/>
              </w:rPr>
              <w:t xml:space="preserve"> car park. Make a presentation or talk about your visit.</w:t>
            </w:r>
          </w:p>
        </w:tc>
        <w:tc>
          <w:tcPr>
            <w:tcW w:w="4337" w:type="dxa"/>
            <w:shd w:val="clear" w:color="auto" w:fill="auto"/>
          </w:tcPr>
          <w:p w14:paraId="0B2082AB" w14:textId="77777777" w:rsidR="0094501B" w:rsidRDefault="002738CD">
            <w:pPr>
              <w:rPr>
                <w:rFonts w:ascii="Comic Sans MS" w:hAnsi="Comic Sans MS"/>
                <w:sz w:val="20"/>
                <w:szCs w:val="20"/>
              </w:rPr>
            </w:pPr>
            <w:r>
              <w:rPr>
                <w:rFonts w:ascii="Comic Sans MS" w:hAnsi="Comic Sans MS"/>
                <w:sz w:val="20"/>
                <w:szCs w:val="20"/>
              </w:rPr>
              <w:t xml:space="preserve">Research an innovation that changed the outcome of a war. It could be modern or ancient. Think about battering rams, tanks and aircraft. </w:t>
            </w:r>
          </w:p>
          <w:p w14:paraId="1A14DB2E" w14:textId="77777777" w:rsidR="002738CD" w:rsidRDefault="002738CD">
            <w:pPr>
              <w:rPr>
                <w:rFonts w:ascii="Comic Sans MS" w:hAnsi="Comic Sans MS"/>
                <w:sz w:val="20"/>
                <w:szCs w:val="20"/>
              </w:rPr>
            </w:pPr>
            <w:r>
              <w:rPr>
                <w:rFonts w:ascii="Comic Sans MS" w:hAnsi="Comic Sans MS"/>
                <w:sz w:val="20"/>
                <w:szCs w:val="20"/>
              </w:rPr>
              <w:t>Which one is the best invention?</w:t>
            </w:r>
          </w:p>
          <w:p w14:paraId="674945AD" w14:textId="77777777" w:rsidR="002738CD" w:rsidRDefault="002738CD">
            <w:pPr>
              <w:rPr>
                <w:rFonts w:ascii="Comic Sans MS" w:hAnsi="Comic Sans MS"/>
                <w:sz w:val="20"/>
                <w:szCs w:val="20"/>
              </w:rPr>
            </w:pPr>
            <w:r>
              <w:rPr>
                <w:rFonts w:ascii="Comic Sans MS" w:hAnsi="Comic Sans MS"/>
                <w:sz w:val="20"/>
                <w:szCs w:val="20"/>
              </w:rPr>
              <w:t>Which ones are not a good idea?</w:t>
            </w:r>
          </w:p>
          <w:p w14:paraId="2B8B87B4" w14:textId="4343824E" w:rsidR="002738CD" w:rsidRPr="0094501B" w:rsidRDefault="002738CD">
            <w:pPr>
              <w:rPr>
                <w:rFonts w:ascii="Comic Sans MS" w:hAnsi="Comic Sans MS"/>
                <w:sz w:val="20"/>
                <w:szCs w:val="20"/>
              </w:rPr>
            </w:pPr>
            <w:r>
              <w:rPr>
                <w:rFonts w:ascii="Comic Sans MS" w:hAnsi="Comic Sans MS"/>
                <w:sz w:val="20"/>
                <w:szCs w:val="20"/>
              </w:rPr>
              <w:t>Can you say why?</w:t>
            </w:r>
          </w:p>
        </w:tc>
        <w:tc>
          <w:tcPr>
            <w:tcW w:w="4451" w:type="dxa"/>
            <w:shd w:val="clear" w:color="auto" w:fill="auto"/>
          </w:tcPr>
          <w:p w14:paraId="48CB0032" w14:textId="77777777" w:rsidR="00C87BE7" w:rsidRDefault="002738CD" w:rsidP="00F064ED">
            <w:pPr>
              <w:rPr>
                <w:rFonts w:ascii="Comic Sans MS" w:hAnsi="Comic Sans MS"/>
                <w:sz w:val="20"/>
                <w:szCs w:val="20"/>
              </w:rPr>
            </w:pPr>
            <w:r>
              <w:rPr>
                <w:rFonts w:ascii="Comic Sans MS" w:hAnsi="Comic Sans MS"/>
                <w:sz w:val="20"/>
                <w:szCs w:val="20"/>
              </w:rPr>
              <w:t xml:space="preserve">Research the pacifist movements. You could look up famous pacifists such as Mahatma </w:t>
            </w:r>
            <w:proofErr w:type="spellStart"/>
            <w:r>
              <w:rPr>
                <w:rFonts w:ascii="Comic Sans MS" w:hAnsi="Comic Sans MS"/>
                <w:sz w:val="20"/>
                <w:szCs w:val="20"/>
              </w:rPr>
              <w:t>Ghandi</w:t>
            </w:r>
            <w:proofErr w:type="spellEnd"/>
            <w:r>
              <w:rPr>
                <w:rFonts w:ascii="Comic Sans MS" w:hAnsi="Comic Sans MS"/>
                <w:sz w:val="20"/>
                <w:szCs w:val="20"/>
              </w:rPr>
              <w:t>.</w:t>
            </w:r>
          </w:p>
          <w:p w14:paraId="7C401767" w14:textId="77777777" w:rsidR="002738CD" w:rsidRDefault="002738CD" w:rsidP="00F064ED">
            <w:pPr>
              <w:rPr>
                <w:rFonts w:ascii="Comic Sans MS" w:hAnsi="Comic Sans MS"/>
                <w:sz w:val="20"/>
                <w:szCs w:val="20"/>
              </w:rPr>
            </w:pPr>
          </w:p>
          <w:p w14:paraId="22E1BDCA" w14:textId="21C07AAD" w:rsidR="002738CD" w:rsidRPr="0094501B" w:rsidRDefault="002738CD" w:rsidP="00F064ED">
            <w:pPr>
              <w:rPr>
                <w:rFonts w:ascii="Comic Sans MS" w:hAnsi="Comic Sans MS"/>
                <w:sz w:val="20"/>
                <w:szCs w:val="20"/>
              </w:rPr>
            </w:pPr>
            <w:r>
              <w:rPr>
                <w:rFonts w:ascii="Comic Sans MS" w:hAnsi="Comic Sans MS"/>
                <w:sz w:val="20"/>
                <w:szCs w:val="20"/>
              </w:rPr>
              <w:t>Why are they pacifists? Do you think they are right</w:t>
            </w:r>
            <w:r w:rsidR="00C64447">
              <w:rPr>
                <w:rFonts w:ascii="Comic Sans MS" w:hAnsi="Comic Sans MS"/>
                <w:sz w:val="20"/>
                <w:szCs w:val="20"/>
              </w:rPr>
              <w:t>?</w:t>
            </w:r>
            <w:bookmarkStart w:id="0" w:name="_GoBack"/>
            <w:bookmarkEnd w:id="0"/>
          </w:p>
        </w:tc>
        <w:tc>
          <w:tcPr>
            <w:tcW w:w="4224" w:type="dxa"/>
            <w:shd w:val="clear" w:color="auto" w:fill="auto"/>
          </w:tcPr>
          <w:p w14:paraId="11F80322" w14:textId="77777777" w:rsidR="0094501B" w:rsidRDefault="002738CD">
            <w:pPr>
              <w:rPr>
                <w:rFonts w:ascii="Comic Sans MS" w:hAnsi="Comic Sans MS"/>
                <w:sz w:val="20"/>
                <w:szCs w:val="20"/>
              </w:rPr>
            </w:pPr>
            <w:proofErr w:type="gramStart"/>
            <w:r>
              <w:rPr>
                <w:rFonts w:ascii="Comic Sans MS" w:hAnsi="Comic Sans MS"/>
                <w:sz w:val="20"/>
                <w:szCs w:val="20"/>
              </w:rPr>
              <w:t>Research  a</w:t>
            </w:r>
            <w:proofErr w:type="gramEnd"/>
            <w:r>
              <w:rPr>
                <w:rFonts w:ascii="Comic Sans MS" w:hAnsi="Comic Sans MS"/>
                <w:sz w:val="20"/>
                <w:szCs w:val="20"/>
              </w:rPr>
              <w:t xml:space="preserve"> war that is happening in the world at the moment. See if you can find out what the war is about, who is fighting and if you think it could come to an end.</w:t>
            </w:r>
          </w:p>
          <w:p w14:paraId="582B82CF" w14:textId="77777777" w:rsidR="002738CD" w:rsidRDefault="002738CD">
            <w:pPr>
              <w:rPr>
                <w:rFonts w:ascii="Comic Sans MS" w:hAnsi="Comic Sans MS"/>
                <w:sz w:val="20"/>
                <w:szCs w:val="20"/>
              </w:rPr>
            </w:pPr>
            <w:hyperlink r:id="rId14" w:history="1">
              <w:r w:rsidRPr="005B09B7">
                <w:rPr>
                  <w:rStyle w:val="Hyperlink"/>
                  <w:rFonts w:ascii="Comic Sans MS" w:hAnsi="Comic Sans MS"/>
                  <w:sz w:val="20"/>
                  <w:szCs w:val="20"/>
                </w:rPr>
                <w:t>https://www.youtube.com/watch?v=RS3l-pCSkwA</w:t>
              </w:r>
            </w:hyperlink>
            <w:r>
              <w:rPr>
                <w:rFonts w:ascii="Comic Sans MS" w:hAnsi="Comic Sans MS"/>
                <w:sz w:val="20"/>
                <w:szCs w:val="20"/>
              </w:rPr>
              <w:t xml:space="preserve"> </w:t>
            </w:r>
          </w:p>
          <w:p w14:paraId="493AA71A" w14:textId="23F4BC0A" w:rsidR="002738CD" w:rsidRPr="0094501B" w:rsidRDefault="002738CD">
            <w:pPr>
              <w:rPr>
                <w:rFonts w:ascii="Comic Sans MS" w:hAnsi="Comic Sans MS"/>
                <w:sz w:val="20"/>
                <w:szCs w:val="20"/>
              </w:rPr>
            </w:pPr>
            <w:proofErr w:type="spellStart"/>
            <w:r>
              <w:rPr>
                <w:rFonts w:ascii="Comic Sans MS" w:hAnsi="Comic Sans MS"/>
                <w:sz w:val="20"/>
                <w:szCs w:val="20"/>
              </w:rPr>
              <w:t>Newsround</w:t>
            </w:r>
            <w:proofErr w:type="spellEnd"/>
            <w:r>
              <w:rPr>
                <w:rFonts w:ascii="Comic Sans MS" w:hAnsi="Comic Sans MS"/>
                <w:sz w:val="20"/>
                <w:szCs w:val="20"/>
              </w:rPr>
              <w:t xml:space="preserve"> is a useful website to explore.</w:t>
            </w:r>
          </w:p>
        </w:tc>
      </w:tr>
      <w:tr w:rsidR="009A12D5" w:rsidRPr="0094501B" w14:paraId="004DA08A" w14:textId="77777777" w:rsidTr="001B7F1F">
        <w:trPr>
          <w:trHeight w:val="359"/>
        </w:trPr>
        <w:tc>
          <w:tcPr>
            <w:tcW w:w="4022" w:type="dxa"/>
            <w:shd w:val="clear" w:color="auto" w:fill="auto"/>
          </w:tcPr>
          <w:p w14:paraId="57A9C385" w14:textId="3E7F97DA" w:rsidR="009A12D5" w:rsidRDefault="00D64838" w:rsidP="009A12D5">
            <w:pPr>
              <w:rPr>
                <w:rFonts w:ascii="Calibri" w:hAnsi="Calibri"/>
                <w:b/>
                <w:sz w:val="32"/>
                <w:szCs w:val="32"/>
              </w:rPr>
            </w:pPr>
            <w:r>
              <w:rPr>
                <w:noProof/>
              </w:rPr>
              <w:drawing>
                <wp:anchor distT="0" distB="0" distL="114300" distR="114300" simplePos="0" relativeHeight="251683328" behindDoc="1" locked="0" layoutInCell="1" allowOverlap="1" wp14:anchorId="7D116EFD" wp14:editId="6E02F6B3">
                  <wp:simplePos x="0" y="0"/>
                  <wp:positionH relativeFrom="column">
                    <wp:posOffset>1083945</wp:posOffset>
                  </wp:positionH>
                  <wp:positionV relativeFrom="paragraph">
                    <wp:posOffset>304165</wp:posOffset>
                  </wp:positionV>
                  <wp:extent cx="1294765" cy="600075"/>
                  <wp:effectExtent l="0" t="0" r="635" b="9525"/>
                  <wp:wrapTight wrapText="bothSides">
                    <wp:wrapPolygon edited="0">
                      <wp:start x="0" y="0"/>
                      <wp:lineTo x="0" y="21257"/>
                      <wp:lineTo x="21293" y="21257"/>
                      <wp:lineTo x="2129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9806" t="7006" r="38912" b="75478"/>
                          <a:stretch/>
                        </pic:blipFill>
                        <pic:spPr bwMode="auto">
                          <a:xfrm>
                            <a:off x="0" y="0"/>
                            <a:ext cx="1294765" cy="60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12D5">
              <w:rPr>
                <w:rFonts w:ascii="Calibri" w:hAnsi="Calibri"/>
                <w:b/>
                <w:sz w:val="32"/>
                <w:szCs w:val="32"/>
              </w:rPr>
              <w:t>Mathletics</w:t>
            </w:r>
          </w:p>
          <w:p w14:paraId="582FCE7B" w14:textId="3FF152EC" w:rsidR="009A12D5" w:rsidRPr="00D64838" w:rsidRDefault="009A12D5" w:rsidP="009A12D5">
            <w:pPr>
              <w:rPr>
                <w:rFonts w:ascii="Calibri" w:hAnsi="Calibri"/>
                <w:b/>
                <w:sz w:val="32"/>
                <w:szCs w:val="32"/>
              </w:rPr>
            </w:pPr>
            <w:r>
              <w:rPr>
                <w:noProof/>
                <w:lang w:val="en-GB" w:eastAsia="en-GB"/>
              </w:rPr>
              <w:drawing>
                <wp:anchor distT="0" distB="0" distL="114300" distR="114300" simplePos="0" relativeHeight="251684352" behindDoc="1" locked="0" layoutInCell="1" allowOverlap="1" wp14:anchorId="2DAD503B" wp14:editId="6CEBC58B">
                  <wp:simplePos x="0" y="0"/>
                  <wp:positionH relativeFrom="column">
                    <wp:posOffset>-50165</wp:posOffset>
                  </wp:positionH>
                  <wp:positionV relativeFrom="paragraph">
                    <wp:posOffset>11430</wp:posOffset>
                  </wp:positionV>
                  <wp:extent cx="1207135" cy="819150"/>
                  <wp:effectExtent l="0" t="0" r="0" b="0"/>
                  <wp:wrapTight wrapText="bothSides">
                    <wp:wrapPolygon edited="0">
                      <wp:start x="0" y="0"/>
                      <wp:lineTo x="0" y="21098"/>
                      <wp:lineTo x="21134" y="21098"/>
                      <wp:lineTo x="211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7135" cy="819150"/>
                          </a:xfrm>
                          <a:prstGeom prst="rect">
                            <a:avLst/>
                          </a:prstGeom>
                        </pic:spPr>
                      </pic:pic>
                    </a:graphicData>
                  </a:graphic>
                </wp:anchor>
              </w:drawing>
            </w:r>
          </w:p>
        </w:tc>
        <w:tc>
          <w:tcPr>
            <w:tcW w:w="17349" w:type="dxa"/>
            <w:gridSpan w:val="4"/>
            <w:shd w:val="clear" w:color="auto" w:fill="auto"/>
          </w:tcPr>
          <w:p w14:paraId="6A16561B" w14:textId="77777777" w:rsidR="009A12D5" w:rsidRPr="001532E6" w:rsidRDefault="009A12D5" w:rsidP="009A12D5">
            <w:pPr>
              <w:rPr>
                <w:rFonts w:ascii="Calibri" w:hAnsi="Calibri"/>
              </w:rPr>
            </w:pPr>
            <w:r w:rsidRPr="001532E6">
              <w:rPr>
                <w:rFonts w:ascii="Calibri" w:hAnsi="Calibri"/>
              </w:rPr>
              <w:t xml:space="preserve">The school has decided to continue to subscribe to </w:t>
            </w:r>
            <w:proofErr w:type="spellStart"/>
            <w:r w:rsidRPr="001532E6">
              <w:rPr>
                <w:rFonts w:ascii="Calibri" w:hAnsi="Calibri"/>
              </w:rPr>
              <w:t>mathletics</w:t>
            </w:r>
            <w:proofErr w:type="spellEnd"/>
            <w:r>
              <w:rPr>
                <w:rFonts w:ascii="Calibri" w:hAnsi="Calibri"/>
              </w:rPr>
              <w:t xml:space="preserve"> </w:t>
            </w:r>
            <w:r w:rsidRPr="001532E6">
              <w:rPr>
                <w:rFonts w:ascii="Calibri" w:hAnsi="Calibri"/>
              </w:rPr>
              <w:t xml:space="preserve">and we also now have Times Table </w:t>
            </w:r>
            <w:proofErr w:type="spellStart"/>
            <w:r w:rsidRPr="001532E6">
              <w:rPr>
                <w:rFonts w:ascii="Calibri" w:hAnsi="Calibri"/>
              </w:rPr>
              <w:t>Rockstars</w:t>
            </w:r>
            <w:proofErr w:type="spellEnd"/>
            <w:r w:rsidRPr="001532E6">
              <w:rPr>
                <w:rFonts w:ascii="Calibri" w:hAnsi="Calibri"/>
              </w:rPr>
              <w:t>.</w:t>
            </w:r>
          </w:p>
          <w:p w14:paraId="59111B35" w14:textId="75F2284A" w:rsidR="009A12D5" w:rsidRPr="0094501B" w:rsidRDefault="009A12D5" w:rsidP="009A12D5">
            <w:pPr>
              <w:rPr>
                <w:rFonts w:ascii="Comic Sans MS" w:hAnsi="Comic Sans MS"/>
                <w:b/>
                <w:sz w:val="40"/>
                <w:szCs w:val="40"/>
              </w:rPr>
            </w:pPr>
            <w:r w:rsidRPr="001532E6">
              <w:rPr>
                <w:rFonts w:ascii="Calibri" w:hAnsi="Calibri"/>
              </w:rPr>
              <w:t xml:space="preserve">Certificates awarded on Mathletics or </w:t>
            </w:r>
            <w:proofErr w:type="spellStart"/>
            <w:r w:rsidRPr="001532E6">
              <w:rPr>
                <w:rFonts w:ascii="Calibri" w:hAnsi="Calibri"/>
              </w:rPr>
              <w:t>Rockstars</w:t>
            </w:r>
            <w:proofErr w:type="spellEnd"/>
            <w:r w:rsidRPr="001532E6">
              <w:rPr>
                <w:rFonts w:ascii="Calibri" w:hAnsi="Calibri"/>
              </w:rPr>
              <w:t xml:space="preserve"> this term and Karate Bands achieve</w:t>
            </w:r>
            <w:r>
              <w:rPr>
                <w:rFonts w:ascii="Calibri" w:hAnsi="Calibri"/>
              </w:rPr>
              <w:t>d:</w:t>
            </w:r>
          </w:p>
        </w:tc>
      </w:tr>
      <w:tr w:rsidR="009A12D5" w:rsidRPr="0094501B" w14:paraId="4A4D11E2" w14:textId="77777777" w:rsidTr="001B7F1F">
        <w:trPr>
          <w:trHeight w:val="359"/>
        </w:trPr>
        <w:tc>
          <w:tcPr>
            <w:tcW w:w="4022" w:type="dxa"/>
            <w:shd w:val="clear" w:color="auto" w:fill="auto"/>
          </w:tcPr>
          <w:p w14:paraId="460F0A6A" w14:textId="77777777" w:rsidR="009A12D5" w:rsidRDefault="009A12D5" w:rsidP="009A12D5">
            <w:pPr>
              <w:rPr>
                <w:rFonts w:ascii="Calibri" w:hAnsi="Calibri"/>
                <w:b/>
                <w:sz w:val="32"/>
                <w:szCs w:val="32"/>
              </w:rPr>
            </w:pPr>
          </w:p>
        </w:tc>
        <w:tc>
          <w:tcPr>
            <w:tcW w:w="17349" w:type="dxa"/>
            <w:gridSpan w:val="4"/>
            <w:shd w:val="clear" w:color="auto" w:fill="auto"/>
          </w:tcPr>
          <w:p w14:paraId="09B3ED09" w14:textId="77777777" w:rsidR="009A12D5" w:rsidRDefault="009A12D5" w:rsidP="009A12D5">
            <w:pPr>
              <w:rPr>
                <w:rFonts w:ascii="Calibri" w:hAnsi="Calibri"/>
                <w:sz w:val="20"/>
                <w:szCs w:val="20"/>
              </w:rPr>
            </w:pPr>
            <w:r>
              <w:rPr>
                <w:rFonts w:ascii="Calibri" w:hAnsi="Calibri"/>
                <w:sz w:val="20"/>
                <w:szCs w:val="20"/>
              </w:rPr>
              <w:t>Comment</w:t>
            </w:r>
          </w:p>
          <w:p w14:paraId="56993541" w14:textId="77777777" w:rsidR="009A12D5" w:rsidRDefault="009A12D5" w:rsidP="009A12D5">
            <w:pPr>
              <w:rPr>
                <w:rFonts w:ascii="Calibri" w:hAnsi="Calibri"/>
                <w:sz w:val="20"/>
                <w:szCs w:val="20"/>
              </w:rPr>
            </w:pPr>
          </w:p>
          <w:p w14:paraId="7461D234" w14:textId="77777777" w:rsidR="009A12D5" w:rsidRDefault="009A12D5" w:rsidP="009A12D5">
            <w:pPr>
              <w:rPr>
                <w:rFonts w:ascii="Calibri" w:hAnsi="Calibri"/>
                <w:sz w:val="20"/>
                <w:szCs w:val="20"/>
              </w:rPr>
            </w:pPr>
          </w:p>
          <w:p w14:paraId="4A0F5C19" w14:textId="77777777" w:rsidR="009A12D5" w:rsidRPr="001532E6" w:rsidRDefault="009A12D5" w:rsidP="009A12D5">
            <w:pPr>
              <w:rPr>
                <w:rFonts w:ascii="Calibri" w:hAnsi="Calibri"/>
              </w:rPr>
            </w:pPr>
          </w:p>
        </w:tc>
      </w:tr>
    </w:tbl>
    <w:p w14:paraId="0F1F2E0B" w14:textId="77777777" w:rsidR="00260D25" w:rsidRPr="0094501B" w:rsidRDefault="00260D25" w:rsidP="00FA18FE">
      <w:pPr>
        <w:rPr>
          <w:rFonts w:ascii="Comic Sans MS" w:hAnsi="Comic Sans MS"/>
          <w:sz w:val="20"/>
          <w:szCs w:val="20"/>
        </w:rPr>
      </w:pPr>
    </w:p>
    <w:sectPr w:rsidR="00260D25" w:rsidRPr="0094501B" w:rsidSect="0094501B">
      <w:headerReference w:type="default" r:id="rId17"/>
      <w:pgSz w:w="23814" w:h="16839" w:orient="landscape" w:code="8"/>
      <w:pgMar w:top="567"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74C3DE" w14:textId="77777777" w:rsidR="00134CFC" w:rsidRDefault="00134CFC" w:rsidP="00FA18FE">
      <w:r>
        <w:separator/>
      </w:r>
    </w:p>
  </w:endnote>
  <w:endnote w:type="continuationSeparator" w:id="0">
    <w:p w14:paraId="482F82A5" w14:textId="77777777" w:rsidR="00134CFC" w:rsidRDefault="00134CFC" w:rsidP="00FA1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3517C" w14:textId="77777777" w:rsidR="00134CFC" w:rsidRDefault="00134CFC" w:rsidP="00FA18FE">
      <w:r>
        <w:separator/>
      </w:r>
    </w:p>
  </w:footnote>
  <w:footnote w:type="continuationSeparator" w:id="0">
    <w:p w14:paraId="48A9F035" w14:textId="77777777" w:rsidR="00134CFC" w:rsidRDefault="00134CFC" w:rsidP="00FA1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EDECD" w14:textId="77777777" w:rsidR="00FA18FE" w:rsidRDefault="0061199C">
    <w:pPr>
      <w:pStyle w:val="Header"/>
    </w:pPr>
    <w:r>
      <w:rPr>
        <w:noProof/>
        <w:lang w:val="en-GB" w:eastAsia="en-GB"/>
      </w:rPr>
      <w:drawing>
        <wp:anchor distT="0" distB="0" distL="114300" distR="114300" simplePos="0" relativeHeight="251658240" behindDoc="1" locked="0" layoutInCell="1" allowOverlap="1" wp14:anchorId="00E838E6" wp14:editId="67DB7CE2">
          <wp:simplePos x="0" y="0"/>
          <wp:positionH relativeFrom="column">
            <wp:posOffset>12255940</wp:posOffset>
          </wp:positionH>
          <wp:positionV relativeFrom="paragraph">
            <wp:posOffset>-169007</wp:posOffset>
          </wp:positionV>
          <wp:extent cx="1512277" cy="1512277"/>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icture.gif"/>
                  <pic:cNvPicPr/>
                </pic:nvPicPr>
                <pic:blipFill>
                  <a:blip r:embed="rId1">
                    <a:extLst>
                      <a:ext uri="{28A0092B-C50C-407E-A947-70E740481C1C}">
                        <a14:useLocalDpi xmlns:a14="http://schemas.microsoft.com/office/drawing/2010/main" val="0"/>
                      </a:ext>
                    </a:extLst>
                  </a:blip>
                  <a:stretch>
                    <a:fillRect/>
                  </a:stretch>
                </pic:blipFill>
                <pic:spPr>
                  <a:xfrm>
                    <a:off x="0" y="0"/>
                    <a:ext cx="1512277" cy="15122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D25"/>
    <w:rsid w:val="0001023D"/>
    <w:rsid w:val="00014494"/>
    <w:rsid w:val="000E52FE"/>
    <w:rsid w:val="00134CFC"/>
    <w:rsid w:val="001919E7"/>
    <w:rsid w:val="001C3378"/>
    <w:rsid w:val="00241851"/>
    <w:rsid w:val="002525C6"/>
    <w:rsid w:val="002562D8"/>
    <w:rsid w:val="00260D25"/>
    <w:rsid w:val="002738CD"/>
    <w:rsid w:val="003C482E"/>
    <w:rsid w:val="00432729"/>
    <w:rsid w:val="004A6D81"/>
    <w:rsid w:val="0052158F"/>
    <w:rsid w:val="005A1009"/>
    <w:rsid w:val="005C5D12"/>
    <w:rsid w:val="005C6ECC"/>
    <w:rsid w:val="005E5D2D"/>
    <w:rsid w:val="0061199C"/>
    <w:rsid w:val="006462AC"/>
    <w:rsid w:val="00667D71"/>
    <w:rsid w:val="006743CC"/>
    <w:rsid w:val="00712EF1"/>
    <w:rsid w:val="00783231"/>
    <w:rsid w:val="00795C5B"/>
    <w:rsid w:val="00804D77"/>
    <w:rsid w:val="008855D1"/>
    <w:rsid w:val="008B41BD"/>
    <w:rsid w:val="008C7813"/>
    <w:rsid w:val="00920B99"/>
    <w:rsid w:val="0094501B"/>
    <w:rsid w:val="009A12D5"/>
    <w:rsid w:val="00A7152B"/>
    <w:rsid w:val="00AB0919"/>
    <w:rsid w:val="00AF406D"/>
    <w:rsid w:val="00AF66BD"/>
    <w:rsid w:val="00B115E9"/>
    <w:rsid w:val="00B65C2B"/>
    <w:rsid w:val="00B92934"/>
    <w:rsid w:val="00BA1A54"/>
    <w:rsid w:val="00BC31C9"/>
    <w:rsid w:val="00BD29BC"/>
    <w:rsid w:val="00BD72AC"/>
    <w:rsid w:val="00C104AC"/>
    <w:rsid w:val="00C64447"/>
    <w:rsid w:val="00C71048"/>
    <w:rsid w:val="00C87BE7"/>
    <w:rsid w:val="00CE58DE"/>
    <w:rsid w:val="00D138D1"/>
    <w:rsid w:val="00D43935"/>
    <w:rsid w:val="00D4469F"/>
    <w:rsid w:val="00D46F40"/>
    <w:rsid w:val="00D51075"/>
    <w:rsid w:val="00D51352"/>
    <w:rsid w:val="00D64838"/>
    <w:rsid w:val="00D72F77"/>
    <w:rsid w:val="00E92501"/>
    <w:rsid w:val="00F064ED"/>
    <w:rsid w:val="00F64569"/>
    <w:rsid w:val="00FA18FE"/>
    <w:rsid w:val="00FF76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1718A41C"/>
  <w14:defaultImageDpi w14:val="300"/>
  <w15:docId w15:val="{4F3200CC-9C53-4D2C-BBB3-9DE6B0FDF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0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0D25"/>
    <w:rPr>
      <w:color w:val="0000FF" w:themeColor="hyperlink"/>
      <w:u w:val="single"/>
    </w:rPr>
  </w:style>
  <w:style w:type="paragraph" w:styleId="Header">
    <w:name w:val="header"/>
    <w:basedOn w:val="Normal"/>
    <w:link w:val="HeaderChar"/>
    <w:uiPriority w:val="99"/>
    <w:unhideWhenUsed/>
    <w:rsid w:val="00FA18FE"/>
    <w:pPr>
      <w:tabs>
        <w:tab w:val="center" w:pos="4513"/>
        <w:tab w:val="right" w:pos="9026"/>
      </w:tabs>
    </w:pPr>
  </w:style>
  <w:style w:type="character" w:customStyle="1" w:styleId="HeaderChar">
    <w:name w:val="Header Char"/>
    <w:basedOn w:val="DefaultParagraphFont"/>
    <w:link w:val="Header"/>
    <w:uiPriority w:val="99"/>
    <w:rsid w:val="00FA18FE"/>
  </w:style>
  <w:style w:type="paragraph" w:styleId="Footer">
    <w:name w:val="footer"/>
    <w:basedOn w:val="Normal"/>
    <w:link w:val="FooterChar"/>
    <w:uiPriority w:val="99"/>
    <w:unhideWhenUsed/>
    <w:rsid w:val="00FA18FE"/>
    <w:pPr>
      <w:tabs>
        <w:tab w:val="center" w:pos="4513"/>
        <w:tab w:val="right" w:pos="9026"/>
      </w:tabs>
    </w:pPr>
  </w:style>
  <w:style w:type="character" w:customStyle="1" w:styleId="FooterChar">
    <w:name w:val="Footer Char"/>
    <w:basedOn w:val="DefaultParagraphFont"/>
    <w:link w:val="Footer"/>
    <w:uiPriority w:val="99"/>
    <w:rsid w:val="00FA18FE"/>
  </w:style>
  <w:style w:type="paragraph" w:styleId="BalloonText">
    <w:name w:val="Balloon Text"/>
    <w:basedOn w:val="Normal"/>
    <w:link w:val="BalloonTextChar"/>
    <w:uiPriority w:val="99"/>
    <w:semiHidden/>
    <w:unhideWhenUsed/>
    <w:rsid w:val="001C33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378"/>
    <w:rPr>
      <w:rFonts w:ascii="Segoe UI" w:hAnsi="Segoe UI" w:cs="Segoe UI"/>
      <w:sz w:val="18"/>
      <w:szCs w:val="18"/>
    </w:rPr>
  </w:style>
  <w:style w:type="character" w:styleId="UnresolvedMention">
    <w:name w:val="Unresolved Mention"/>
    <w:basedOn w:val="DefaultParagraphFont"/>
    <w:uiPriority w:val="99"/>
    <w:semiHidden/>
    <w:unhideWhenUsed/>
    <w:rsid w:val="002738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j4qh8BkT3J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goals&amp;source=images&amp;cd=&amp;cad=rja&amp;uact=8&amp;ved=0CAcQjRw&amp;url=http://www.halogensoftware.com/learn/how-to/improving-employee-accountability-for-goals-in-your-organization&amp;ei=hvzuVJ1ekv1o3c6AuAU&amp;psig=AFQjCNFnz4NthOE89meGzNOt2pYR5J64OA&amp;ust=1425034738260889" TargetMode="Externa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outube.com/watch?v=RS3l-pCSkw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694EA-8971-4BA9-A6D8-A31FBDD03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788</Words>
  <Characters>4492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RainbowGardiner</dc:creator>
  <cp:keywords/>
  <dc:description/>
  <cp:lastModifiedBy>Rose Haddy</cp:lastModifiedBy>
  <cp:revision>3</cp:revision>
  <cp:lastPrinted>2016-03-30T13:25:00Z</cp:lastPrinted>
  <dcterms:created xsi:type="dcterms:W3CDTF">2023-09-06T11:25:00Z</dcterms:created>
  <dcterms:modified xsi:type="dcterms:W3CDTF">2023-09-06T11:25:00Z</dcterms:modified>
</cp:coreProperties>
</file>